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49" w:rsidRPr="00984951" w:rsidRDefault="00AF7F49" w:rsidP="00AF7F49">
      <w:pPr>
        <w:spacing w:after="0"/>
        <w:ind w:firstLine="567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84951">
        <w:rPr>
          <w:rFonts w:ascii="Times New Roman" w:hAnsi="Times New Roman" w:cs="Times New Roman"/>
          <w:b/>
          <w:sz w:val="28"/>
          <w:szCs w:val="28"/>
          <w:lang w:val="be-BY"/>
        </w:rPr>
        <w:t>ЗАЦВЯРДЖАЮ</w:t>
      </w:r>
    </w:p>
    <w:p w:rsidR="00AF7F49" w:rsidRPr="00984951" w:rsidRDefault="00073468" w:rsidP="00AF7F49">
      <w:pPr>
        <w:spacing w:after="0"/>
        <w:ind w:firstLine="567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8495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Д</w:t>
      </w:r>
      <w:r w:rsidR="00843313" w:rsidRPr="00984951">
        <w:rPr>
          <w:rFonts w:ascii="Times New Roman" w:hAnsi="Times New Roman" w:cs="Times New Roman"/>
          <w:b/>
          <w:sz w:val="28"/>
          <w:szCs w:val="28"/>
          <w:lang w:val="be-BY"/>
        </w:rPr>
        <w:t xml:space="preserve">ырэктар </w:t>
      </w:r>
      <w:r w:rsidR="0022633E" w:rsidRPr="0098495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A3293C" w:rsidRPr="00984951">
        <w:rPr>
          <w:rFonts w:ascii="Times New Roman" w:hAnsi="Times New Roman" w:cs="Times New Roman"/>
          <w:b/>
          <w:sz w:val="28"/>
          <w:szCs w:val="28"/>
          <w:lang w:val="be-BY"/>
        </w:rPr>
        <w:t>Цудзенішскай</w:t>
      </w:r>
    </w:p>
    <w:p w:rsidR="00AF7F49" w:rsidRPr="00984951" w:rsidRDefault="00A3293C" w:rsidP="00AF7F49">
      <w:pPr>
        <w:spacing w:after="0"/>
        <w:ind w:firstLine="567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98495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AF7F49" w:rsidRPr="00984951">
        <w:rPr>
          <w:rFonts w:ascii="Times New Roman" w:hAnsi="Times New Roman" w:cs="Times New Roman"/>
          <w:b/>
          <w:sz w:val="28"/>
          <w:szCs w:val="28"/>
          <w:lang w:val="be-BY"/>
        </w:rPr>
        <w:t>сярэдняй школы</w:t>
      </w:r>
    </w:p>
    <w:p w:rsidR="00AF7F49" w:rsidRPr="00984951" w:rsidRDefault="00E12D6E" w:rsidP="00AF7F49">
      <w:pPr>
        <w:spacing w:after="0" w:line="360" w:lineRule="auto"/>
        <w:ind w:firstLine="567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__________ Т.С. Плоская</w:t>
      </w:r>
    </w:p>
    <w:p w:rsidR="00AF7F49" w:rsidRPr="00984951" w:rsidRDefault="0021068D" w:rsidP="00AF7F49">
      <w:pPr>
        <w:spacing w:after="0"/>
        <w:ind w:firstLine="567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“__” __________ 2026</w:t>
      </w:r>
    </w:p>
    <w:p w:rsidR="00AF7F49" w:rsidRPr="00984951" w:rsidRDefault="00AF7F49" w:rsidP="00AF7F49">
      <w:pPr>
        <w:spacing w:after="0"/>
        <w:ind w:firstLine="5670"/>
        <w:rPr>
          <w:rFonts w:ascii="14" w:hAnsi="14" w:cs="Times New Roman"/>
          <w:b/>
          <w:sz w:val="28"/>
          <w:szCs w:val="28"/>
          <w:lang w:val="be-BY"/>
        </w:rPr>
      </w:pPr>
    </w:p>
    <w:p w:rsidR="00AF7F49" w:rsidRPr="00984951" w:rsidRDefault="007D3F1D" w:rsidP="00AF7F49">
      <w:pPr>
        <w:spacing w:after="0"/>
        <w:jc w:val="center"/>
        <w:rPr>
          <w:rFonts w:ascii="14" w:hAnsi="14" w:cs="Times New Roman"/>
          <w:b/>
          <w:sz w:val="28"/>
          <w:szCs w:val="28"/>
          <w:lang w:val="be-BY"/>
        </w:rPr>
      </w:pPr>
      <w:r w:rsidRPr="00984951">
        <w:rPr>
          <w:rFonts w:ascii="14" w:hAnsi="14" w:cs="Times New Roman"/>
          <w:b/>
          <w:sz w:val="28"/>
          <w:szCs w:val="28"/>
          <w:lang w:val="be-BY"/>
        </w:rPr>
        <w:t>План мерапрыемстваў</w:t>
      </w:r>
      <w:r w:rsidR="00AF7F49" w:rsidRPr="00984951">
        <w:rPr>
          <w:rFonts w:ascii="14" w:hAnsi="14" w:cs="Times New Roman"/>
          <w:b/>
          <w:sz w:val="28"/>
          <w:szCs w:val="28"/>
          <w:lang w:val="be-BY"/>
        </w:rPr>
        <w:t xml:space="preserve"> педагога сацыяльнага</w:t>
      </w:r>
    </w:p>
    <w:p w:rsidR="00AF7F49" w:rsidRPr="00984951" w:rsidRDefault="00A3293C" w:rsidP="00AF7F49">
      <w:pPr>
        <w:spacing w:after="0"/>
        <w:jc w:val="center"/>
        <w:rPr>
          <w:rFonts w:ascii="14" w:hAnsi="14" w:cs="Times New Roman"/>
          <w:b/>
          <w:sz w:val="28"/>
          <w:szCs w:val="28"/>
          <w:lang w:val="be-BY"/>
        </w:rPr>
      </w:pPr>
      <w:r w:rsidRPr="00984951">
        <w:rPr>
          <w:rFonts w:ascii="14" w:hAnsi="14" w:cs="Times New Roman"/>
          <w:b/>
          <w:sz w:val="28"/>
          <w:szCs w:val="28"/>
          <w:lang w:val="be-BY"/>
        </w:rPr>
        <w:t>ў</w:t>
      </w:r>
      <w:r w:rsidR="00AF7F49" w:rsidRPr="00984951">
        <w:rPr>
          <w:rFonts w:ascii="14" w:hAnsi="14" w:cs="Times New Roman"/>
          <w:b/>
          <w:sz w:val="28"/>
          <w:szCs w:val="28"/>
          <w:lang w:val="be-BY"/>
        </w:rPr>
        <w:t xml:space="preserve"> шосты школьн</w:t>
      </w:r>
      <w:r w:rsidR="009F54B5" w:rsidRPr="00984951">
        <w:rPr>
          <w:rFonts w:ascii="14" w:hAnsi="14" w:cs="Times New Roman"/>
          <w:b/>
          <w:sz w:val="28"/>
          <w:szCs w:val="28"/>
          <w:lang w:val="be-BY"/>
        </w:rPr>
        <w:t>ы дзень на другое паўгоддзе 20</w:t>
      </w:r>
      <w:r w:rsidR="00E12D6E">
        <w:rPr>
          <w:rFonts w:ascii="14" w:hAnsi="14" w:cs="Times New Roman"/>
          <w:b/>
          <w:sz w:val="28"/>
          <w:szCs w:val="28"/>
        </w:rPr>
        <w:t>2</w:t>
      </w:r>
      <w:r w:rsidR="0021068D">
        <w:rPr>
          <w:rFonts w:ascii="14" w:hAnsi="14" w:cs="Times New Roman"/>
          <w:b/>
          <w:sz w:val="28"/>
          <w:szCs w:val="28"/>
          <w:lang w:val="be-BY"/>
        </w:rPr>
        <w:t>5</w:t>
      </w:r>
      <w:r w:rsidR="009F54B5" w:rsidRPr="00984951">
        <w:rPr>
          <w:rFonts w:ascii="14" w:hAnsi="14" w:cs="Times New Roman"/>
          <w:b/>
          <w:sz w:val="28"/>
          <w:szCs w:val="28"/>
        </w:rPr>
        <w:t>/202</w:t>
      </w:r>
      <w:r w:rsidR="0021068D">
        <w:rPr>
          <w:rFonts w:ascii="14" w:hAnsi="14" w:cs="Times New Roman"/>
          <w:b/>
          <w:sz w:val="28"/>
          <w:szCs w:val="28"/>
          <w:lang w:val="be-BY"/>
        </w:rPr>
        <w:t>6</w:t>
      </w:r>
      <w:r w:rsidR="00494FED" w:rsidRPr="00984951">
        <w:rPr>
          <w:rFonts w:ascii="14" w:hAnsi="14" w:cs="Times New Roman"/>
          <w:b/>
          <w:sz w:val="28"/>
          <w:szCs w:val="28"/>
          <w:lang w:val="be-BY"/>
        </w:rPr>
        <w:t xml:space="preserve"> </w:t>
      </w:r>
      <w:r w:rsidR="00AF7F49" w:rsidRPr="00984951">
        <w:rPr>
          <w:rFonts w:ascii="14" w:hAnsi="14" w:cs="Times New Roman"/>
          <w:b/>
          <w:sz w:val="28"/>
          <w:szCs w:val="28"/>
          <w:lang w:val="be-BY"/>
        </w:rPr>
        <w:t>навучальнага года</w:t>
      </w:r>
    </w:p>
    <w:p w:rsidR="00AF7F49" w:rsidRPr="00984951" w:rsidRDefault="00AF7F49" w:rsidP="00AF7F49">
      <w:pPr>
        <w:spacing w:after="0"/>
        <w:jc w:val="center"/>
        <w:rPr>
          <w:rFonts w:ascii="14" w:hAnsi="14" w:cs="Times New Roman"/>
          <w:b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3"/>
        <w:gridCol w:w="8392"/>
      </w:tblGrid>
      <w:tr w:rsidR="00AF7F49" w:rsidRPr="00984951" w:rsidTr="0054689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49" w:rsidRPr="00984951" w:rsidRDefault="00AF7F49" w:rsidP="0054689C">
            <w:pPr>
              <w:spacing w:after="0" w:line="240" w:lineRule="auto"/>
              <w:jc w:val="center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49" w:rsidRPr="00984951" w:rsidRDefault="00AF7F49" w:rsidP="0054689C">
            <w:pPr>
              <w:spacing w:after="0" w:line="240" w:lineRule="auto"/>
              <w:jc w:val="center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Мерапрыемств</w:t>
            </w:r>
            <w:r w:rsidR="00494FED"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ы</w:t>
            </w:r>
          </w:p>
        </w:tc>
      </w:tr>
      <w:tr w:rsidR="00AF7F49" w:rsidRPr="00984951" w:rsidTr="0054689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9" w:rsidRPr="00984951" w:rsidRDefault="0021068D" w:rsidP="0054689C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14" w:hAnsi="14" w:cs="Times New Roman"/>
                <w:b/>
                <w:sz w:val="28"/>
                <w:szCs w:val="28"/>
                <w:lang w:val="be-BY"/>
              </w:rPr>
              <w:t>10</w:t>
            </w:r>
            <w:r w:rsidR="00AF7F49"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.01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49" w:rsidRDefault="00A454DC" w:rsidP="0054689C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З</w:t>
            </w:r>
            <w:r w:rsidR="00A35CDE"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анятак</w:t>
            </w: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з элементамі інтэрактыва</w:t>
            </w:r>
            <w:r w:rsidR="00A35CDE"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“Шкодныя звычкі нам не сястрычкі”, 2-5 кл.</w:t>
            </w:r>
          </w:p>
          <w:p w:rsidR="00A908C0" w:rsidRPr="00984951" w:rsidRDefault="00A908C0" w:rsidP="0054689C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</w:p>
        </w:tc>
      </w:tr>
      <w:tr w:rsidR="00FD5115" w:rsidRPr="00633DFE" w:rsidTr="0054689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Pr="00984951" w:rsidRDefault="0021068D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14" w:hAnsi="14" w:cs="Times New Roman"/>
                <w:b/>
                <w:sz w:val="28"/>
                <w:szCs w:val="28"/>
                <w:lang w:val="be-BY"/>
              </w:rPr>
              <w:t>24</w:t>
            </w:r>
            <w:r w:rsidR="00FD5115"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.01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Pr="00984951" w:rsidRDefault="00FD5115" w:rsidP="00FD5115">
            <w:pPr>
              <w:spacing w:after="0" w:line="240" w:lineRule="auto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Дзень добрых спраў: “Я – пачтальён”. Дастаўка запрашэнняў на вечар</w:t>
            </w:r>
            <w:r w:rsidR="00B7499E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сустрэчы з выпускнікамі,</w:t>
            </w:r>
            <w:r w:rsidR="00633DFE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8, 9, 11</w:t>
            </w:r>
            <w:r w:rsidR="00B7499E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кл.</w:t>
            </w:r>
          </w:p>
          <w:p w:rsidR="00FD5115" w:rsidRPr="00984951" w:rsidRDefault="00FD5115" w:rsidP="00FD5115">
            <w:pPr>
              <w:spacing w:after="0" w:line="240" w:lineRule="auto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</w:p>
        </w:tc>
      </w:tr>
      <w:tr w:rsidR="00FD5115" w:rsidRPr="00984951" w:rsidTr="0054689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Pr="00984951" w:rsidRDefault="0021068D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14" w:hAnsi="14" w:cs="Times New Roman"/>
                <w:b/>
                <w:sz w:val="28"/>
                <w:szCs w:val="28"/>
                <w:lang w:val="be-BY"/>
              </w:rPr>
              <w:t>07</w:t>
            </w:r>
            <w:r w:rsidR="00FD5115"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.02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Pr="00984951" w:rsidRDefault="00A35CDE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Занятак з элементамі трэнінгу “Быць </w:t>
            </w:r>
            <w:r w:rsidR="00B7499E">
              <w:rPr>
                <w:rFonts w:ascii="14" w:hAnsi="14" w:cs="Times New Roman"/>
                <w:b/>
                <w:sz w:val="28"/>
                <w:szCs w:val="28"/>
                <w:lang w:val="be-BY"/>
              </w:rPr>
              <w:t>упэўненым - выдатна!”, 6-7 кл.</w:t>
            </w:r>
          </w:p>
        </w:tc>
      </w:tr>
      <w:tr w:rsidR="00FD5115" w:rsidRPr="00984951" w:rsidTr="0054689C">
        <w:trPr>
          <w:trHeight w:val="781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Pr="00984951" w:rsidRDefault="0021068D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14" w:hAnsi="14" w:cs="Times New Roman"/>
                <w:b/>
                <w:sz w:val="28"/>
                <w:szCs w:val="28"/>
                <w:lang w:val="be-BY"/>
              </w:rPr>
              <w:t>21</w:t>
            </w:r>
            <w:r w:rsidR="00FD5115"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.02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Default="006E326C" w:rsidP="00FD5115">
            <w:pPr>
              <w:spacing w:after="0" w:line="240" w:lineRule="auto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14" w:hAnsi="14" w:cs="Times New Roman"/>
                <w:b/>
                <w:sz w:val="28"/>
                <w:szCs w:val="28"/>
                <w:lang w:val="be-BY"/>
              </w:rPr>
              <w:t>Інтэрактыўная віктарына “100 пытанняў пра Беларусь</w:t>
            </w:r>
            <w:r w:rsidR="0070180B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”, </w:t>
            </w:r>
          </w:p>
          <w:p w:rsidR="0070180B" w:rsidRPr="00984951" w:rsidRDefault="0070180B" w:rsidP="00FD5115">
            <w:pPr>
              <w:spacing w:after="0" w:line="240" w:lineRule="auto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14" w:hAnsi="14" w:cs="Times New Roman"/>
                <w:b/>
                <w:sz w:val="28"/>
                <w:szCs w:val="28"/>
                <w:lang w:val="be-BY"/>
              </w:rPr>
              <w:t>2 – 5 кл.</w:t>
            </w:r>
          </w:p>
        </w:tc>
      </w:tr>
      <w:tr w:rsidR="0021068D" w:rsidRPr="00984951" w:rsidTr="0054689C">
        <w:trPr>
          <w:trHeight w:val="781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D" w:rsidRDefault="0021068D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14" w:hAnsi="14" w:cs="Times New Roman"/>
                <w:b/>
                <w:sz w:val="28"/>
                <w:szCs w:val="28"/>
                <w:lang w:val="be-BY"/>
              </w:rPr>
              <w:t>07.03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68D" w:rsidRPr="00984951" w:rsidRDefault="0021068D" w:rsidP="00FD5115">
            <w:pPr>
              <w:spacing w:after="0" w:line="240" w:lineRule="auto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Рэфлексіўная гутарка “Вобразы сучасн</w:t>
            </w:r>
            <w:r w:rsidR="00633DFE">
              <w:rPr>
                <w:rFonts w:ascii="14" w:hAnsi="14" w:cs="Times New Roman"/>
                <w:b/>
                <w:sz w:val="28"/>
                <w:szCs w:val="28"/>
                <w:lang w:val="be-BY"/>
              </w:rPr>
              <w:t>ых дзяўчат і юнакоў”  8, 9, 11</w:t>
            </w:r>
            <w:r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кл.</w:t>
            </w:r>
          </w:p>
        </w:tc>
      </w:tr>
      <w:tr w:rsidR="00FD5115" w:rsidRPr="00984951" w:rsidTr="0054689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Pr="00984951" w:rsidRDefault="0021068D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14" w:hAnsi="14" w:cs="Times New Roman"/>
                <w:b/>
                <w:sz w:val="28"/>
                <w:szCs w:val="28"/>
                <w:lang w:val="be-BY"/>
              </w:rPr>
              <w:t>21</w:t>
            </w:r>
            <w:r w:rsidR="00FD5115"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.03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Default="00FD5115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</w:t>
            </w:r>
            <w:r w:rsidR="00A35CDE"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Дыскусія “Ад безадказнасці да злачынства адзін крок”, </w:t>
            </w:r>
            <w:r w:rsidR="00633DFE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8, </w:t>
            </w:r>
            <w:r w:rsidR="00A35CDE"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9</w:t>
            </w:r>
            <w:r w:rsidR="00633DFE">
              <w:rPr>
                <w:rFonts w:ascii="14" w:hAnsi="14" w:cs="Times New Roman"/>
                <w:b/>
                <w:sz w:val="28"/>
                <w:szCs w:val="28"/>
                <w:lang w:val="be-BY"/>
              </w:rPr>
              <w:t>,11</w:t>
            </w:r>
            <w:r w:rsidR="00A35CDE"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 кл.</w:t>
            </w:r>
          </w:p>
          <w:p w:rsidR="00B7499E" w:rsidRPr="00984951" w:rsidRDefault="00B7499E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</w:p>
        </w:tc>
      </w:tr>
      <w:tr w:rsidR="00FD5115" w:rsidRPr="00984951" w:rsidTr="0054689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Pr="00984951" w:rsidRDefault="006E326C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14" w:hAnsi="14" w:cs="Times New Roman"/>
                <w:b/>
                <w:sz w:val="28"/>
                <w:szCs w:val="28"/>
                <w:lang w:val="be-BY"/>
              </w:rPr>
              <w:t>04</w:t>
            </w:r>
            <w:r w:rsidR="00FD5115"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.04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Pr="00984951" w:rsidRDefault="00FD5115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І</w:t>
            </w:r>
            <w:r w:rsidR="00AE389D">
              <w:rPr>
                <w:rFonts w:ascii="14" w:hAnsi="14" w:cs="Times New Roman"/>
                <w:b/>
                <w:sz w:val="28"/>
                <w:szCs w:val="28"/>
                <w:lang w:val="be-BY"/>
              </w:rPr>
              <w:t>нтэрактыўны занятак для вучняў 5</w:t>
            </w:r>
            <w:r w:rsidR="00633DFE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– 7</w:t>
            </w: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класаў “Партрэт сябра, якога я хацеў бы мець”</w:t>
            </w:r>
          </w:p>
        </w:tc>
      </w:tr>
      <w:tr w:rsidR="00FD5115" w:rsidRPr="0021068D" w:rsidTr="0054689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Pr="00984951" w:rsidRDefault="006E326C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14" w:hAnsi="14" w:cs="Times New Roman"/>
                <w:b/>
                <w:sz w:val="28"/>
                <w:szCs w:val="28"/>
                <w:lang w:val="be-BY"/>
              </w:rPr>
              <w:t>18</w:t>
            </w:r>
            <w:r w:rsidR="00FD5115" w:rsidRPr="00984951">
              <w:rPr>
                <w:rFonts w:ascii="14" w:hAnsi="14" w:cs="Times New Roman"/>
                <w:b/>
                <w:sz w:val="28"/>
                <w:szCs w:val="28"/>
                <w:lang w:val="en-US"/>
              </w:rPr>
              <w:t>.04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DC" w:rsidRPr="00984951" w:rsidRDefault="00A454DC" w:rsidP="00A454DC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Працоўны дэсант “Пасадзі дрэўца – вырасце дрэва”, 7-9</w:t>
            </w:r>
            <w:r w:rsidR="0070180B">
              <w:rPr>
                <w:rFonts w:ascii="14" w:hAnsi="14" w:cs="Times New Roman"/>
                <w:b/>
                <w:sz w:val="28"/>
                <w:szCs w:val="28"/>
                <w:lang w:val="be-BY"/>
              </w:rPr>
              <w:t>, 11</w:t>
            </w:r>
            <w:bookmarkStart w:id="0" w:name="_GoBack"/>
            <w:bookmarkEnd w:id="0"/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кл.</w:t>
            </w:r>
          </w:p>
          <w:p w:rsidR="00FD5115" w:rsidRPr="00984951" w:rsidRDefault="00FD5115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</w:p>
        </w:tc>
      </w:tr>
      <w:tr w:rsidR="00FD5115" w:rsidRPr="0021068D" w:rsidTr="0054689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Pr="00984951" w:rsidRDefault="00FD5115" w:rsidP="006E326C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0</w:t>
            </w:r>
            <w:r w:rsidR="006E326C">
              <w:rPr>
                <w:rFonts w:ascii="14" w:hAnsi="14" w:cs="Times New Roman"/>
                <w:b/>
                <w:sz w:val="28"/>
                <w:szCs w:val="28"/>
                <w:lang w:val="be-BY"/>
              </w:rPr>
              <w:t>2.</w:t>
            </w: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05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Default="00FD5115" w:rsidP="00A454DC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</w:t>
            </w:r>
            <w:r w:rsidR="00A454DC"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Віктарына “Дзяржаўныя сімвалы Рэспублікі Беларусь”, 5-6 кл.</w:t>
            </w:r>
          </w:p>
          <w:p w:rsidR="00A908C0" w:rsidRPr="00984951" w:rsidRDefault="00A908C0" w:rsidP="00A454DC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</w:p>
        </w:tc>
      </w:tr>
      <w:tr w:rsidR="00FD5115" w:rsidRPr="00984951" w:rsidTr="0054689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Pr="00984951" w:rsidRDefault="006E326C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14" w:hAnsi="14" w:cs="Times New Roman"/>
                <w:b/>
                <w:sz w:val="28"/>
                <w:szCs w:val="28"/>
                <w:lang w:val="be-BY"/>
              </w:rPr>
              <w:t>16</w:t>
            </w:r>
            <w:r w:rsidR="00FD5115"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.05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115" w:rsidRPr="00984951" w:rsidRDefault="00E12D6E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14" w:hAnsi="14" w:cs="Times New Roman"/>
                <w:b/>
                <w:sz w:val="28"/>
                <w:szCs w:val="28"/>
                <w:lang w:val="be-BY"/>
              </w:rPr>
              <w:t>Працоўны дэсант “Садзім кветкі на радасць улетку”</w:t>
            </w:r>
            <w:r w:rsidR="00633DFE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2 – 11 кл.</w:t>
            </w:r>
          </w:p>
          <w:p w:rsidR="00FD5115" w:rsidRPr="00984951" w:rsidRDefault="00A454DC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</w:t>
            </w:r>
          </w:p>
        </w:tc>
      </w:tr>
      <w:tr w:rsidR="00E12D6E" w:rsidRPr="00984951" w:rsidTr="0054689C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E" w:rsidRDefault="006E326C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14" w:hAnsi="14" w:cs="Times New Roman"/>
                <w:b/>
                <w:sz w:val="28"/>
                <w:szCs w:val="28"/>
                <w:lang w:val="be-BY"/>
              </w:rPr>
              <w:t>30</w:t>
            </w:r>
            <w:r w:rsidR="00E12D6E">
              <w:rPr>
                <w:rFonts w:ascii="14" w:hAnsi="14" w:cs="Times New Roman"/>
                <w:b/>
                <w:sz w:val="28"/>
                <w:szCs w:val="28"/>
                <w:lang w:val="be-BY"/>
              </w:rPr>
              <w:t>.05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D6E" w:rsidRPr="00984951" w:rsidRDefault="00E12D6E" w:rsidP="00E12D6E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>Квэст- гуль</w:t>
            </w:r>
            <w:r w:rsidR="00633DFE">
              <w:rPr>
                <w:rFonts w:ascii="14" w:hAnsi="14" w:cs="Times New Roman"/>
                <w:b/>
                <w:sz w:val="28"/>
                <w:szCs w:val="28"/>
                <w:lang w:val="be-BY"/>
              </w:rPr>
              <w:t>ня  “Чароўны рукзак турыста” 2-7</w:t>
            </w:r>
            <w:r w:rsidRPr="00984951">
              <w:rPr>
                <w:rFonts w:ascii="14" w:hAnsi="14" w:cs="Times New Roman"/>
                <w:b/>
                <w:sz w:val="28"/>
                <w:szCs w:val="28"/>
                <w:lang w:val="be-BY"/>
              </w:rPr>
              <w:t xml:space="preserve"> кл.</w:t>
            </w:r>
          </w:p>
          <w:p w:rsidR="00E12D6E" w:rsidRPr="00984951" w:rsidRDefault="00E12D6E" w:rsidP="00FD5115">
            <w:pPr>
              <w:spacing w:after="0" w:line="240" w:lineRule="auto"/>
              <w:jc w:val="both"/>
              <w:rPr>
                <w:rFonts w:ascii="14" w:hAnsi="14" w:cs="Times New Roman"/>
                <w:b/>
                <w:sz w:val="28"/>
                <w:szCs w:val="28"/>
                <w:lang w:val="be-BY"/>
              </w:rPr>
            </w:pPr>
          </w:p>
        </w:tc>
      </w:tr>
    </w:tbl>
    <w:p w:rsidR="007D3F1D" w:rsidRPr="00984951" w:rsidRDefault="007D3F1D" w:rsidP="00AF7F49">
      <w:pPr>
        <w:spacing w:after="0"/>
        <w:ind w:firstLine="708"/>
        <w:jc w:val="both"/>
        <w:rPr>
          <w:rFonts w:ascii="14" w:hAnsi="14" w:cs="Times New Roman"/>
          <w:b/>
          <w:sz w:val="28"/>
          <w:szCs w:val="28"/>
          <w:lang w:val="be-BY"/>
        </w:rPr>
      </w:pPr>
    </w:p>
    <w:p w:rsidR="00984951" w:rsidRDefault="00984951" w:rsidP="00AF7F49">
      <w:pPr>
        <w:spacing w:after="0"/>
        <w:ind w:firstLine="708"/>
        <w:jc w:val="both"/>
        <w:rPr>
          <w:rFonts w:ascii="14" w:hAnsi="14" w:cs="Times New Roman"/>
          <w:b/>
          <w:sz w:val="28"/>
          <w:szCs w:val="28"/>
          <w:lang w:val="be-BY"/>
        </w:rPr>
      </w:pPr>
    </w:p>
    <w:p w:rsidR="00AF7F49" w:rsidRPr="00984951" w:rsidRDefault="00802688" w:rsidP="00802688">
      <w:pPr>
        <w:spacing w:after="0"/>
        <w:jc w:val="both"/>
        <w:rPr>
          <w:rFonts w:ascii="14" w:hAnsi="14" w:cs="Times New Roman"/>
          <w:b/>
          <w:sz w:val="28"/>
          <w:szCs w:val="28"/>
          <w:lang w:val="be-BY"/>
        </w:rPr>
      </w:pPr>
      <w:r>
        <w:rPr>
          <w:rFonts w:ascii="14" w:hAnsi="14" w:cs="Times New Roman"/>
          <w:b/>
          <w:sz w:val="28"/>
          <w:szCs w:val="28"/>
          <w:lang w:val="be-BY"/>
        </w:rPr>
        <w:t xml:space="preserve">    </w:t>
      </w:r>
      <w:r w:rsidR="00AF7F49" w:rsidRPr="00984951">
        <w:rPr>
          <w:rFonts w:ascii="14" w:hAnsi="14" w:cs="Times New Roman"/>
          <w:b/>
          <w:sz w:val="28"/>
          <w:szCs w:val="28"/>
          <w:lang w:val="be-BY"/>
        </w:rPr>
        <w:t>Педагог сацыяльны</w:t>
      </w:r>
      <w:r w:rsidR="00AF7F49" w:rsidRPr="00984951">
        <w:rPr>
          <w:rFonts w:ascii="14" w:hAnsi="14" w:cs="Times New Roman"/>
          <w:b/>
          <w:sz w:val="28"/>
          <w:szCs w:val="28"/>
          <w:lang w:val="be-BY"/>
        </w:rPr>
        <w:tab/>
      </w:r>
      <w:r w:rsidR="00AF7F49" w:rsidRPr="00984951">
        <w:rPr>
          <w:rFonts w:ascii="14" w:hAnsi="14" w:cs="Times New Roman"/>
          <w:b/>
          <w:sz w:val="28"/>
          <w:szCs w:val="28"/>
          <w:lang w:val="be-BY"/>
        </w:rPr>
        <w:tab/>
      </w:r>
      <w:r w:rsidR="00AF7F49" w:rsidRPr="00984951">
        <w:rPr>
          <w:rFonts w:ascii="14" w:hAnsi="14" w:cs="Times New Roman"/>
          <w:b/>
          <w:sz w:val="28"/>
          <w:szCs w:val="28"/>
          <w:lang w:val="be-BY"/>
        </w:rPr>
        <w:tab/>
      </w:r>
      <w:r>
        <w:rPr>
          <w:rFonts w:ascii="14" w:hAnsi="14" w:cs="Times New Roman"/>
          <w:b/>
          <w:sz w:val="28"/>
          <w:szCs w:val="28"/>
          <w:lang w:val="be-BY"/>
        </w:rPr>
        <w:t xml:space="preserve">     </w:t>
      </w:r>
      <w:r w:rsidR="00AF7F49" w:rsidRPr="00984951">
        <w:rPr>
          <w:rFonts w:ascii="14" w:hAnsi="14" w:cs="Times New Roman"/>
          <w:b/>
          <w:sz w:val="28"/>
          <w:szCs w:val="28"/>
          <w:lang w:val="be-BY"/>
        </w:rPr>
        <w:t>Т.Б.</w:t>
      </w:r>
      <w:r w:rsidR="007D3F1D" w:rsidRPr="00984951">
        <w:rPr>
          <w:rFonts w:ascii="14" w:hAnsi="14" w:cs="Times New Roman"/>
          <w:b/>
          <w:sz w:val="28"/>
          <w:szCs w:val="28"/>
          <w:lang w:val="be-BY"/>
        </w:rPr>
        <w:t xml:space="preserve"> </w:t>
      </w:r>
      <w:r w:rsidR="00AF7F49" w:rsidRPr="00984951">
        <w:rPr>
          <w:rFonts w:ascii="14" w:hAnsi="14" w:cs="Times New Roman"/>
          <w:b/>
          <w:sz w:val="28"/>
          <w:szCs w:val="28"/>
          <w:lang w:val="be-BY"/>
        </w:rPr>
        <w:t>Камінская</w:t>
      </w:r>
    </w:p>
    <w:p w:rsidR="004F154B" w:rsidRPr="00984951" w:rsidRDefault="0070180B">
      <w:pPr>
        <w:rPr>
          <w:rFonts w:ascii="14" w:hAnsi="14"/>
          <w:b/>
          <w:sz w:val="28"/>
        </w:rPr>
      </w:pPr>
    </w:p>
    <w:p w:rsidR="00E01F20" w:rsidRPr="00984951" w:rsidRDefault="00E01F20">
      <w:pPr>
        <w:rPr>
          <w:rFonts w:ascii="14" w:hAnsi="14"/>
          <w:b/>
          <w:sz w:val="28"/>
        </w:rPr>
      </w:pPr>
    </w:p>
    <w:p w:rsidR="00E01F20" w:rsidRPr="00984951" w:rsidRDefault="00E01F20">
      <w:pPr>
        <w:rPr>
          <w:rFonts w:ascii="14" w:hAnsi="14"/>
          <w:b/>
          <w:sz w:val="28"/>
        </w:rPr>
      </w:pPr>
    </w:p>
    <w:p w:rsidR="00E01F20" w:rsidRPr="007D3F1D" w:rsidRDefault="00E01F20">
      <w:pPr>
        <w:rPr>
          <w:rFonts w:ascii="14" w:hAnsi="14"/>
          <w:b/>
          <w:sz w:val="32"/>
        </w:rPr>
      </w:pPr>
    </w:p>
    <w:sectPr w:rsidR="00E01F20" w:rsidRPr="007D3F1D" w:rsidSect="0074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76A94"/>
    <w:rsid w:val="00073468"/>
    <w:rsid w:val="000A390F"/>
    <w:rsid w:val="0011431A"/>
    <w:rsid w:val="00135704"/>
    <w:rsid w:val="0021068D"/>
    <w:rsid w:val="0022633E"/>
    <w:rsid w:val="002F074A"/>
    <w:rsid w:val="00412C2A"/>
    <w:rsid w:val="00450198"/>
    <w:rsid w:val="00494FED"/>
    <w:rsid w:val="004B12CE"/>
    <w:rsid w:val="00633DFE"/>
    <w:rsid w:val="00676A94"/>
    <w:rsid w:val="006B75A9"/>
    <w:rsid w:val="006E326C"/>
    <w:rsid w:val="0070180B"/>
    <w:rsid w:val="007311F4"/>
    <w:rsid w:val="00745B94"/>
    <w:rsid w:val="0078013A"/>
    <w:rsid w:val="007C2EBB"/>
    <w:rsid w:val="007D03CA"/>
    <w:rsid w:val="007D3F1D"/>
    <w:rsid w:val="00802688"/>
    <w:rsid w:val="00843313"/>
    <w:rsid w:val="00844180"/>
    <w:rsid w:val="008E4705"/>
    <w:rsid w:val="008F1967"/>
    <w:rsid w:val="008F67F3"/>
    <w:rsid w:val="009761F1"/>
    <w:rsid w:val="00984951"/>
    <w:rsid w:val="009F54B5"/>
    <w:rsid w:val="00A3293C"/>
    <w:rsid w:val="00A35CDE"/>
    <w:rsid w:val="00A454DC"/>
    <w:rsid w:val="00A908C0"/>
    <w:rsid w:val="00A91F83"/>
    <w:rsid w:val="00AE09CF"/>
    <w:rsid w:val="00AE389D"/>
    <w:rsid w:val="00AF7F49"/>
    <w:rsid w:val="00B7499E"/>
    <w:rsid w:val="00B96392"/>
    <w:rsid w:val="00BD18FC"/>
    <w:rsid w:val="00C878CB"/>
    <w:rsid w:val="00CB7E29"/>
    <w:rsid w:val="00CF5E8C"/>
    <w:rsid w:val="00DE2F8B"/>
    <w:rsid w:val="00E01F20"/>
    <w:rsid w:val="00E12D6E"/>
    <w:rsid w:val="00E6351B"/>
    <w:rsid w:val="00EB00F8"/>
    <w:rsid w:val="00F431DA"/>
    <w:rsid w:val="00FD5115"/>
    <w:rsid w:val="00FD7060"/>
    <w:rsid w:val="00FE1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1F7303-CCB7-4D8B-9E74-B933D35B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0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0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</cp:revision>
  <cp:lastPrinted>2025-01-09T11:02:00Z</cp:lastPrinted>
  <dcterms:created xsi:type="dcterms:W3CDTF">2020-01-16T07:54:00Z</dcterms:created>
  <dcterms:modified xsi:type="dcterms:W3CDTF">2025-12-11T10:25:00Z</dcterms:modified>
</cp:coreProperties>
</file>